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A1" w:rsidRPr="00CB3130" w:rsidRDefault="00CB3130" w:rsidP="00CB3130">
      <w:pPr>
        <w:jc w:val="center"/>
        <w:rPr>
          <w:rFonts w:ascii="Arial" w:hAnsi="Arial" w:cs="Arial"/>
          <w:b/>
          <w:sz w:val="28"/>
          <w:szCs w:val="28"/>
        </w:rPr>
      </w:pPr>
      <w:r w:rsidRPr="00CB3130">
        <w:rPr>
          <w:rFonts w:ascii="Arial" w:hAnsi="Arial" w:cs="Arial"/>
          <w:b/>
          <w:sz w:val="28"/>
          <w:szCs w:val="28"/>
        </w:rPr>
        <w:t>Rancho Santiago Community College District</w:t>
      </w:r>
    </w:p>
    <w:p w:rsidR="00CB3130" w:rsidRPr="00CB3130" w:rsidRDefault="006876D8" w:rsidP="00CB3130">
      <w:pPr>
        <w:jc w:val="center"/>
        <w:rPr>
          <w:rFonts w:ascii="Arial" w:hAnsi="Arial" w:cs="Arial"/>
          <w:b/>
          <w:sz w:val="28"/>
          <w:szCs w:val="28"/>
        </w:rPr>
      </w:pPr>
      <w:r>
        <w:rPr>
          <w:rFonts w:ascii="Arial" w:hAnsi="Arial" w:cs="Arial"/>
          <w:b/>
          <w:sz w:val="28"/>
          <w:szCs w:val="28"/>
        </w:rPr>
        <w:t>ADMINISTRATIVE REGULATION</w:t>
      </w:r>
    </w:p>
    <w:p w:rsidR="00CB3130" w:rsidRPr="00CB3130" w:rsidRDefault="00C17F9C" w:rsidP="00CB3130">
      <w:pPr>
        <w:jc w:val="center"/>
        <w:rPr>
          <w:rFonts w:ascii="Arial" w:hAnsi="Arial" w:cs="Arial"/>
          <w:sz w:val="28"/>
          <w:szCs w:val="28"/>
        </w:rPr>
      </w:pPr>
      <w:r>
        <w:rPr>
          <w:rFonts w:ascii="Arial" w:hAnsi="Arial" w:cs="Arial"/>
          <w:sz w:val="28"/>
          <w:szCs w:val="28"/>
        </w:rPr>
        <w:t xml:space="preserve">Chapter </w:t>
      </w:r>
      <w:r w:rsidR="00AC5587">
        <w:rPr>
          <w:rFonts w:ascii="Arial" w:hAnsi="Arial" w:cs="Arial"/>
          <w:sz w:val="28"/>
          <w:szCs w:val="28"/>
        </w:rPr>
        <w:t>5</w:t>
      </w:r>
    </w:p>
    <w:p w:rsidR="00CB3130" w:rsidRPr="00CB3130" w:rsidRDefault="00AC5587" w:rsidP="00CB3130">
      <w:pPr>
        <w:jc w:val="center"/>
        <w:rPr>
          <w:rFonts w:ascii="Arial" w:hAnsi="Arial" w:cs="Arial"/>
          <w:sz w:val="28"/>
          <w:szCs w:val="28"/>
        </w:rPr>
      </w:pPr>
      <w:r>
        <w:rPr>
          <w:rFonts w:ascii="Arial" w:hAnsi="Arial" w:cs="Arial"/>
          <w:sz w:val="28"/>
          <w:szCs w:val="28"/>
        </w:rPr>
        <w:t>Student Services</w:t>
      </w:r>
    </w:p>
    <w:p w:rsidR="00CB3130" w:rsidRPr="00CB3130" w:rsidRDefault="00CB3130" w:rsidP="00CB3130">
      <w:pPr>
        <w:pBdr>
          <w:bottom w:val="single" w:sz="4" w:space="1" w:color="auto"/>
        </w:pBdr>
        <w:jc w:val="center"/>
        <w:rPr>
          <w:rFonts w:ascii="Arial" w:hAnsi="Arial" w:cs="Arial"/>
          <w:sz w:val="28"/>
          <w:szCs w:val="28"/>
        </w:rPr>
      </w:pPr>
    </w:p>
    <w:p w:rsidR="00CB3130" w:rsidRPr="00CB3130" w:rsidRDefault="00CB3130" w:rsidP="00CB3130">
      <w:pPr>
        <w:rPr>
          <w:rFonts w:ascii="Arial" w:hAnsi="Arial" w:cs="Arial"/>
          <w:szCs w:val="24"/>
        </w:rPr>
      </w:pPr>
    </w:p>
    <w:p w:rsidR="00CB3130" w:rsidRPr="00CB3130" w:rsidRDefault="00CB3130" w:rsidP="00CB3130">
      <w:pPr>
        <w:rPr>
          <w:rFonts w:ascii="Arial" w:hAnsi="Arial" w:cs="Arial"/>
          <w:szCs w:val="24"/>
        </w:rPr>
      </w:pPr>
    </w:p>
    <w:p w:rsidR="00C17F9C" w:rsidRPr="00E40ED6" w:rsidRDefault="006876D8" w:rsidP="00950AB4">
      <w:pPr>
        <w:rPr>
          <w:rFonts w:ascii="Arial" w:eastAsia="Times New Roman" w:hAnsi="Arial" w:cs="Arial"/>
          <w:b/>
          <w:bCs/>
          <w:color w:val="C00000"/>
          <w:sz w:val="28"/>
          <w:szCs w:val="28"/>
          <w:u w:val="single"/>
        </w:rPr>
      </w:pPr>
      <w:r w:rsidRPr="00E40ED6">
        <w:rPr>
          <w:rFonts w:ascii="Arial" w:eastAsia="Times New Roman" w:hAnsi="Arial" w:cs="Arial"/>
          <w:b/>
          <w:bCs/>
          <w:color w:val="C00000"/>
          <w:sz w:val="28"/>
          <w:szCs w:val="28"/>
          <w:u w:val="single"/>
        </w:rPr>
        <w:t xml:space="preserve">AR </w:t>
      </w:r>
      <w:r w:rsidR="0071520B" w:rsidRPr="00E40ED6">
        <w:rPr>
          <w:rFonts w:ascii="Arial" w:eastAsia="Times New Roman" w:hAnsi="Arial" w:cs="Arial"/>
          <w:b/>
          <w:bCs/>
          <w:color w:val="C00000"/>
          <w:sz w:val="28"/>
          <w:szCs w:val="28"/>
          <w:u w:val="single"/>
        </w:rPr>
        <w:t>5220</w:t>
      </w:r>
      <w:r w:rsidR="005D6983" w:rsidRPr="00E40ED6">
        <w:rPr>
          <w:rFonts w:ascii="Arial" w:eastAsia="Times New Roman" w:hAnsi="Arial" w:cs="Arial"/>
          <w:b/>
          <w:bCs/>
          <w:color w:val="C00000"/>
          <w:sz w:val="28"/>
          <w:szCs w:val="28"/>
          <w:u w:val="single"/>
        </w:rPr>
        <w:t xml:space="preserve"> </w:t>
      </w:r>
      <w:r w:rsidR="0071520B" w:rsidRPr="00E40ED6">
        <w:rPr>
          <w:rFonts w:ascii="Arial" w:eastAsia="Times New Roman" w:hAnsi="Arial" w:cs="Arial"/>
          <w:b/>
          <w:bCs/>
          <w:color w:val="C00000"/>
          <w:sz w:val="28"/>
          <w:szCs w:val="28"/>
          <w:u w:val="single"/>
        </w:rPr>
        <w:t>Shower Access for Homeless Students</w:t>
      </w:r>
      <w:r w:rsidR="00617F42">
        <w:rPr>
          <w:rFonts w:ascii="Arial" w:eastAsia="Times New Roman" w:hAnsi="Arial" w:cs="Arial"/>
          <w:b/>
          <w:bCs/>
          <w:color w:val="C00000"/>
          <w:sz w:val="28"/>
          <w:szCs w:val="28"/>
          <w:u w:val="single"/>
        </w:rPr>
        <w:t xml:space="preserve"> (NEW)</w:t>
      </w:r>
    </w:p>
    <w:p w:rsidR="00C17F9C" w:rsidRPr="00E40ED6" w:rsidRDefault="00C17F9C" w:rsidP="00C17F9C">
      <w:pPr>
        <w:rPr>
          <w:rFonts w:ascii="Arial" w:eastAsia="Times New Roman" w:hAnsi="Arial" w:cs="Arial"/>
          <w:b/>
          <w:bCs/>
          <w:color w:val="C00000"/>
          <w:sz w:val="28"/>
          <w:szCs w:val="28"/>
          <w:u w:val="single"/>
        </w:rPr>
      </w:pPr>
    </w:p>
    <w:p w:rsidR="00395548" w:rsidRPr="00E40ED6" w:rsidRDefault="00395548" w:rsidP="00395548">
      <w:pPr>
        <w:rPr>
          <w:rFonts w:ascii="Arial" w:eastAsia="Times New Roman" w:hAnsi="Arial" w:cs="Arial"/>
          <w:color w:val="C00000"/>
          <w:sz w:val="22"/>
          <w:u w:val="single"/>
        </w:rPr>
      </w:pPr>
      <w:r w:rsidRPr="00E40ED6">
        <w:rPr>
          <w:rFonts w:ascii="Arial" w:eastAsia="Times New Roman" w:hAnsi="Arial" w:cs="Arial"/>
          <w:b/>
          <w:bCs/>
          <w:color w:val="C00000"/>
          <w:sz w:val="22"/>
          <w:u w:val="single"/>
        </w:rPr>
        <w:t>Reference(s):</w:t>
      </w:r>
    </w:p>
    <w:p w:rsidR="00395548" w:rsidRPr="00E40ED6" w:rsidRDefault="0071520B" w:rsidP="00395548">
      <w:pPr>
        <w:ind w:firstLine="720"/>
        <w:rPr>
          <w:rFonts w:ascii="Arial" w:eastAsia="Times New Roman" w:hAnsi="Arial" w:cs="Arial"/>
          <w:color w:val="C00000"/>
          <w:sz w:val="22"/>
          <w:u w:val="single"/>
        </w:rPr>
      </w:pPr>
      <w:r w:rsidRPr="00E40ED6">
        <w:rPr>
          <w:rFonts w:ascii="Arial" w:eastAsia="Times New Roman" w:hAnsi="Arial" w:cs="Arial"/>
          <w:color w:val="C00000"/>
          <w:sz w:val="22"/>
          <w:u w:val="single"/>
        </w:rPr>
        <w:t>Education Code Section 76011</w:t>
      </w:r>
    </w:p>
    <w:p w:rsidR="00596A80" w:rsidRPr="00E40ED6" w:rsidRDefault="00596A80" w:rsidP="00596A80">
      <w:pPr>
        <w:autoSpaceDE w:val="0"/>
        <w:autoSpaceDN w:val="0"/>
        <w:adjustRightInd w:val="0"/>
        <w:ind w:left="720"/>
        <w:rPr>
          <w:rFonts w:ascii="Arial" w:eastAsia="Times New Roman" w:hAnsi="Arial" w:cs="Arial"/>
          <w:color w:val="C00000"/>
          <w:u w:val="single"/>
        </w:rPr>
      </w:pPr>
      <w:r w:rsidRPr="00E40ED6">
        <w:rPr>
          <w:rFonts w:ascii="Arial" w:eastAsia="Times New Roman" w:hAnsi="Arial" w:cs="Arial"/>
          <w:color w:val="C00000"/>
          <w:sz w:val="22"/>
          <w:u w:val="single"/>
        </w:rPr>
        <w:t>McKinney-Vento Homeless Education Assistance Improvements Act of 2001</w:t>
      </w:r>
    </w:p>
    <w:p w:rsidR="00395548" w:rsidRPr="00E40ED6" w:rsidRDefault="00395548" w:rsidP="00395548">
      <w:pPr>
        <w:ind w:firstLine="720"/>
        <w:rPr>
          <w:rFonts w:ascii="Arial" w:eastAsia="Times New Roman" w:hAnsi="Arial" w:cs="Arial"/>
          <w:color w:val="C00000"/>
          <w:sz w:val="22"/>
          <w:u w:val="single"/>
        </w:rPr>
      </w:pPr>
    </w:p>
    <w:p w:rsidR="0071520B" w:rsidRPr="00E40ED6" w:rsidRDefault="0071520B" w:rsidP="0071520B">
      <w:pPr>
        <w:rPr>
          <w:rFonts w:ascii="Arial" w:eastAsia="Times New Roman" w:hAnsi="Arial" w:cs="Arial"/>
          <w:color w:val="C00000"/>
          <w:sz w:val="22"/>
          <w:u w:val="single"/>
        </w:rPr>
      </w:pPr>
      <w:r w:rsidRPr="00E40ED6">
        <w:rPr>
          <w:rFonts w:ascii="Arial" w:eastAsia="Times New Roman" w:hAnsi="Arial" w:cs="Arial"/>
          <w:color w:val="C00000"/>
          <w:sz w:val="22"/>
          <w:u w:val="single"/>
        </w:rPr>
        <w:t xml:space="preserve">Rancho Santiago Community College District (RSCCD) will provide shower facility access to homeless students in accordance with the law. </w:t>
      </w:r>
    </w:p>
    <w:p w:rsidR="0071520B" w:rsidRPr="00E40ED6" w:rsidRDefault="0071520B" w:rsidP="0071520B">
      <w:pPr>
        <w:rPr>
          <w:rFonts w:ascii="Arial" w:eastAsia="Times New Roman" w:hAnsi="Arial" w:cs="Arial"/>
          <w:color w:val="C00000"/>
          <w:sz w:val="22"/>
          <w:u w:val="single"/>
        </w:rPr>
      </w:pPr>
    </w:p>
    <w:p w:rsidR="00596A80" w:rsidRPr="00E40ED6" w:rsidRDefault="00596A80" w:rsidP="00596A80">
      <w:pPr>
        <w:rPr>
          <w:rFonts w:ascii="Arial" w:eastAsia="Times New Roman" w:hAnsi="Arial" w:cs="Arial"/>
          <w:color w:val="C00000"/>
          <w:sz w:val="22"/>
          <w:u w:val="single"/>
        </w:rPr>
      </w:pPr>
      <w:r w:rsidRPr="00E40ED6">
        <w:rPr>
          <w:rFonts w:ascii="Arial" w:eastAsia="Times New Roman" w:hAnsi="Arial" w:cs="Arial"/>
          <w:color w:val="C00000"/>
          <w:sz w:val="22"/>
          <w:u w:val="single"/>
        </w:rPr>
        <w:t>According to Section 725(2) of the McKinney-Vento Homeless Education Assistance</w:t>
      </w:r>
    </w:p>
    <w:p w:rsidR="0071520B" w:rsidRPr="00E40ED6" w:rsidRDefault="00596A80" w:rsidP="00596A80">
      <w:pPr>
        <w:rPr>
          <w:rFonts w:ascii="Arial" w:eastAsia="Times New Roman" w:hAnsi="Arial" w:cs="Arial"/>
          <w:color w:val="C00000"/>
          <w:sz w:val="22"/>
          <w:u w:val="single"/>
        </w:rPr>
      </w:pPr>
      <w:r w:rsidRPr="00E40ED6">
        <w:rPr>
          <w:rFonts w:ascii="Arial" w:eastAsia="Times New Roman" w:hAnsi="Arial" w:cs="Arial"/>
          <w:color w:val="C00000"/>
          <w:sz w:val="22"/>
          <w:u w:val="single"/>
        </w:rPr>
        <w:t>Improvements Act of 2001, t</w:t>
      </w:r>
      <w:r w:rsidR="0071520B" w:rsidRPr="00E40ED6">
        <w:rPr>
          <w:rFonts w:ascii="Arial" w:eastAsia="Times New Roman" w:hAnsi="Arial" w:cs="Arial"/>
          <w:color w:val="C00000"/>
          <w:sz w:val="22"/>
          <w:u w:val="single"/>
        </w:rPr>
        <w:t>he te</w:t>
      </w:r>
      <w:r w:rsidR="00BC429B">
        <w:rPr>
          <w:rFonts w:ascii="Arial" w:eastAsia="Times New Roman" w:hAnsi="Arial" w:cs="Arial"/>
          <w:color w:val="C00000"/>
          <w:sz w:val="22"/>
          <w:u w:val="single"/>
        </w:rPr>
        <w:t>rm "homeless children and youth</w:t>
      </w:r>
      <w:r w:rsidR="0071520B" w:rsidRPr="00E40ED6">
        <w:rPr>
          <w:rFonts w:ascii="Arial" w:eastAsia="Times New Roman" w:hAnsi="Arial" w:cs="Arial"/>
          <w:color w:val="C00000"/>
          <w:sz w:val="22"/>
          <w:u w:val="single"/>
        </w:rPr>
        <w:t>"—</w:t>
      </w:r>
    </w:p>
    <w:p w:rsidR="0071520B" w:rsidRPr="00E40ED6" w:rsidRDefault="0071520B" w:rsidP="0071520B">
      <w:pPr>
        <w:rPr>
          <w:rFonts w:ascii="Arial" w:eastAsia="Times New Roman" w:hAnsi="Arial" w:cs="Arial"/>
          <w:color w:val="C00000"/>
          <w:sz w:val="22"/>
          <w:u w:val="single"/>
        </w:rPr>
      </w:pPr>
    </w:p>
    <w:p w:rsidR="0071520B" w:rsidRPr="00E40ED6" w:rsidRDefault="0071520B" w:rsidP="0071520B">
      <w:pPr>
        <w:pStyle w:val="ListParagraph"/>
        <w:numPr>
          <w:ilvl w:val="0"/>
          <w:numId w:val="22"/>
        </w:numPr>
        <w:rPr>
          <w:rFonts w:ascii="Arial" w:eastAsia="Times New Roman" w:hAnsi="Arial" w:cs="Arial"/>
          <w:color w:val="C00000"/>
          <w:sz w:val="22"/>
          <w:u w:val="single"/>
        </w:rPr>
      </w:pPr>
      <w:r w:rsidRPr="00E40ED6">
        <w:rPr>
          <w:rFonts w:ascii="Arial" w:eastAsia="Times New Roman" w:hAnsi="Arial" w:cs="Arial"/>
          <w:color w:val="C00000"/>
          <w:sz w:val="22"/>
          <w:u w:val="single"/>
        </w:rPr>
        <w:t>means individuals who lack a fixed, regular, and adequate nighttime residence (within the meaning of section 103(a)(1)); and</w:t>
      </w:r>
    </w:p>
    <w:p w:rsidR="0071520B" w:rsidRPr="00E40ED6" w:rsidRDefault="0071520B" w:rsidP="0071520B">
      <w:pPr>
        <w:rPr>
          <w:rFonts w:ascii="Arial" w:eastAsia="Times New Roman" w:hAnsi="Arial" w:cs="Arial"/>
          <w:color w:val="C00000"/>
          <w:sz w:val="22"/>
          <w:u w:val="single"/>
        </w:rPr>
      </w:pPr>
    </w:p>
    <w:p w:rsidR="0071520B" w:rsidRPr="00E40ED6" w:rsidRDefault="0071520B" w:rsidP="0071520B">
      <w:pPr>
        <w:pStyle w:val="ListParagraph"/>
        <w:numPr>
          <w:ilvl w:val="0"/>
          <w:numId w:val="22"/>
        </w:numPr>
        <w:rPr>
          <w:rFonts w:ascii="Arial" w:eastAsia="Times New Roman" w:hAnsi="Arial" w:cs="Arial"/>
          <w:color w:val="C00000"/>
          <w:sz w:val="22"/>
          <w:u w:val="single"/>
        </w:rPr>
      </w:pPr>
      <w:r w:rsidRPr="00E40ED6">
        <w:rPr>
          <w:rFonts w:ascii="Arial" w:eastAsia="Times New Roman" w:hAnsi="Arial" w:cs="Arial"/>
          <w:color w:val="C00000"/>
          <w:sz w:val="22"/>
          <w:u w:val="single"/>
        </w:rPr>
        <w:t>includes:</w:t>
      </w:r>
    </w:p>
    <w:p w:rsidR="0071520B" w:rsidRPr="00E40ED6" w:rsidRDefault="0071520B" w:rsidP="0071520B">
      <w:pPr>
        <w:pStyle w:val="ListParagraph"/>
        <w:numPr>
          <w:ilvl w:val="1"/>
          <w:numId w:val="24"/>
        </w:numPr>
        <w:rPr>
          <w:rFonts w:ascii="Arial" w:eastAsia="Times New Roman" w:hAnsi="Arial" w:cs="Arial"/>
          <w:color w:val="C00000"/>
          <w:sz w:val="22"/>
          <w:u w:val="single"/>
        </w:rPr>
      </w:pPr>
      <w:r w:rsidRPr="00E40ED6">
        <w:rPr>
          <w:rFonts w:ascii="Arial" w:eastAsia="Times New Roman" w:hAnsi="Arial" w:cs="Arial"/>
          <w:color w:val="C00000"/>
          <w:sz w:val="22"/>
          <w:u w:val="single"/>
        </w:rPr>
        <w:t>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w:t>
      </w:r>
      <w:r w:rsidR="00A37BDA">
        <w:rPr>
          <w:rFonts w:ascii="Arial" w:eastAsia="Times New Roman" w:hAnsi="Arial" w:cs="Arial"/>
          <w:color w:val="C00000"/>
          <w:sz w:val="22"/>
          <w:u w:val="single"/>
        </w:rPr>
        <w:t xml:space="preserve"> or are abandoned in hospitals;</w:t>
      </w:r>
      <w:r w:rsidRPr="00E40ED6">
        <w:rPr>
          <w:rFonts w:ascii="Arial" w:eastAsia="Times New Roman" w:hAnsi="Arial" w:cs="Arial"/>
          <w:color w:val="C00000"/>
          <w:sz w:val="22"/>
          <w:u w:val="single"/>
        </w:rPr>
        <w:t xml:space="preserve"> </w:t>
      </w:r>
    </w:p>
    <w:p w:rsidR="0071520B" w:rsidRPr="00E40ED6" w:rsidRDefault="0071520B" w:rsidP="0071520B">
      <w:pPr>
        <w:pStyle w:val="ListParagraph"/>
        <w:numPr>
          <w:ilvl w:val="1"/>
          <w:numId w:val="24"/>
        </w:numPr>
        <w:rPr>
          <w:rFonts w:ascii="Arial" w:eastAsia="Times New Roman" w:hAnsi="Arial" w:cs="Arial"/>
          <w:color w:val="C00000"/>
          <w:sz w:val="22"/>
          <w:u w:val="single"/>
        </w:rPr>
      </w:pPr>
      <w:r w:rsidRPr="00E40ED6">
        <w:rPr>
          <w:rFonts w:ascii="Arial" w:eastAsia="Times New Roman" w:hAnsi="Arial" w:cs="Arial"/>
          <w:color w:val="C00000"/>
          <w:sz w:val="22"/>
          <w:u w:val="single"/>
        </w:rPr>
        <w:t xml:space="preserve">children and youth who have a primary nighttime residence that is a public or private place not designed for or ordinarily used as a regular sleeping accommodation for human beings (within the meaning of section 103(a)(2)(C)); </w:t>
      </w:r>
    </w:p>
    <w:p w:rsidR="0071520B" w:rsidRPr="00E40ED6" w:rsidRDefault="0071520B" w:rsidP="0071520B">
      <w:pPr>
        <w:pStyle w:val="ListParagraph"/>
        <w:numPr>
          <w:ilvl w:val="1"/>
          <w:numId w:val="24"/>
        </w:numPr>
        <w:rPr>
          <w:rFonts w:ascii="Arial" w:eastAsia="Times New Roman" w:hAnsi="Arial" w:cs="Arial"/>
          <w:color w:val="C00000"/>
          <w:sz w:val="22"/>
          <w:u w:val="single"/>
        </w:rPr>
      </w:pPr>
      <w:r w:rsidRPr="00E40ED6">
        <w:rPr>
          <w:rFonts w:ascii="Arial" w:eastAsia="Times New Roman" w:hAnsi="Arial" w:cs="Arial"/>
          <w:color w:val="C00000"/>
          <w:sz w:val="22"/>
          <w:u w:val="single"/>
        </w:rPr>
        <w:t>children and youth</w:t>
      </w:r>
      <w:bookmarkStart w:id="0" w:name="_GoBack"/>
      <w:bookmarkEnd w:id="0"/>
      <w:r w:rsidRPr="00E40ED6">
        <w:rPr>
          <w:rFonts w:ascii="Arial" w:eastAsia="Times New Roman" w:hAnsi="Arial" w:cs="Arial"/>
          <w:color w:val="C00000"/>
          <w:sz w:val="22"/>
          <w:u w:val="single"/>
        </w:rPr>
        <w:t xml:space="preserve"> who are living in cars, parks, public spaces, abandoned buildings, substandard housing, bus or train stations, or similar settings; and </w:t>
      </w:r>
    </w:p>
    <w:p w:rsidR="0071520B" w:rsidRPr="00E40ED6" w:rsidRDefault="0071520B" w:rsidP="0071520B">
      <w:pPr>
        <w:pStyle w:val="ListParagraph"/>
        <w:numPr>
          <w:ilvl w:val="1"/>
          <w:numId w:val="24"/>
        </w:numPr>
        <w:rPr>
          <w:rFonts w:ascii="Arial" w:eastAsia="Times New Roman" w:hAnsi="Arial" w:cs="Arial"/>
          <w:color w:val="C00000"/>
          <w:sz w:val="22"/>
          <w:u w:val="single"/>
        </w:rPr>
      </w:pPr>
      <w:r w:rsidRPr="00E40ED6">
        <w:rPr>
          <w:rFonts w:ascii="Arial" w:eastAsia="Times New Roman" w:hAnsi="Arial" w:cs="Arial"/>
          <w:color w:val="C00000"/>
          <w:sz w:val="22"/>
          <w:u w:val="single"/>
        </w:rPr>
        <w:t>migratory children (as such term is defined in section 1309 of the Elementary and Secondary Education Act of 1965) who qualify as homeless for the purposes of this subtitle because the children are living in circumstances described in clauses (i) through (iii).</w:t>
      </w:r>
    </w:p>
    <w:p w:rsidR="0071520B" w:rsidRPr="00E40ED6" w:rsidRDefault="0071520B" w:rsidP="0071520B">
      <w:pPr>
        <w:rPr>
          <w:rFonts w:ascii="Arial" w:eastAsia="Times New Roman" w:hAnsi="Arial" w:cs="Arial"/>
          <w:color w:val="C00000"/>
          <w:sz w:val="22"/>
          <w:u w:val="single"/>
        </w:rPr>
      </w:pPr>
    </w:p>
    <w:p w:rsidR="0071520B" w:rsidRPr="00E40ED6" w:rsidRDefault="0071520B" w:rsidP="0071520B">
      <w:pPr>
        <w:rPr>
          <w:rFonts w:ascii="Arial" w:eastAsia="Times New Roman" w:hAnsi="Arial" w:cs="Arial"/>
          <w:color w:val="C00000"/>
          <w:sz w:val="22"/>
          <w:u w:val="single"/>
        </w:rPr>
      </w:pPr>
      <w:r w:rsidRPr="00E40ED6">
        <w:rPr>
          <w:rFonts w:ascii="Arial" w:eastAsia="Times New Roman" w:hAnsi="Arial" w:cs="Arial"/>
          <w:color w:val="C00000"/>
          <w:sz w:val="22"/>
          <w:u w:val="single"/>
        </w:rPr>
        <w:t xml:space="preserve">All credit and noncredit students enrolled in coursework within RSCCD, who have accounted for enrollment fees and are in good </w:t>
      </w:r>
      <w:proofErr w:type="gramStart"/>
      <w:r w:rsidRPr="00E40ED6">
        <w:rPr>
          <w:rFonts w:ascii="Arial" w:eastAsia="Times New Roman" w:hAnsi="Arial" w:cs="Arial"/>
          <w:color w:val="C00000"/>
          <w:sz w:val="22"/>
          <w:u w:val="single"/>
        </w:rPr>
        <w:t>standing</w:t>
      </w:r>
      <w:proofErr w:type="gramEnd"/>
      <w:r w:rsidRPr="00E40ED6">
        <w:rPr>
          <w:rFonts w:ascii="Arial" w:eastAsia="Times New Roman" w:hAnsi="Arial" w:cs="Arial"/>
          <w:color w:val="C00000"/>
          <w:sz w:val="22"/>
          <w:u w:val="single"/>
        </w:rPr>
        <w:t xml:space="preserve"> may utilize the on-campus athletic shower facilities at Santiago Canyon College (SCC) or Santa Ana College (SAC). </w:t>
      </w:r>
    </w:p>
    <w:p w:rsidR="0071520B" w:rsidRPr="00E40ED6" w:rsidRDefault="0071520B" w:rsidP="0071520B">
      <w:pPr>
        <w:rPr>
          <w:rFonts w:ascii="Arial" w:eastAsia="Times New Roman" w:hAnsi="Arial" w:cs="Arial"/>
          <w:color w:val="C00000"/>
          <w:sz w:val="22"/>
          <w:u w:val="single"/>
        </w:rPr>
      </w:pPr>
    </w:p>
    <w:p w:rsidR="0071520B" w:rsidRPr="00E40ED6" w:rsidRDefault="0071520B" w:rsidP="00395548">
      <w:pPr>
        <w:rPr>
          <w:rFonts w:ascii="Arial" w:eastAsia="Times New Roman" w:hAnsi="Arial" w:cs="Arial"/>
          <w:color w:val="C00000"/>
          <w:sz w:val="22"/>
          <w:u w:val="single"/>
        </w:rPr>
      </w:pPr>
      <w:r w:rsidRPr="00E40ED6">
        <w:rPr>
          <w:rFonts w:ascii="Arial" w:eastAsia="Times New Roman" w:hAnsi="Arial" w:cs="Arial"/>
          <w:color w:val="C00000"/>
          <w:sz w:val="22"/>
          <w:u w:val="single"/>
        </w:rPr>
        <w:t>Each campus will create procedures for students to apply to use shower facilities. Each campus will identify a department that will be responsible to verifying eligibility of students, and maintaining a database of verified students. Each campus will maintain hours for students to utilize showers that are reasonable but that do not conflict with athletic activities.</w:t>
      </w:r>
    </w:p>
    <w:p w:rsidR="0071520B" w:rsidRPr="00E40ED6" w:rsidRDefault="0071520B" w:rsidP="00395548">
      <w:pPr>
        <w:rPr>
          <w:rFonts w:ascii="Arial" w:eastAsia="Times New Roman" w:hAnsi="Arial" w:cs="Arial"/>
          <w:color w:val="C00000"/>
          <w:u w:val="single"/>
        </w:rPr>
      </w:pPr>
    </w:p>
    <w:p w:rsidR="003A0046" w:rsidRPr="00E40ED6" w:rsidRDefault="00395548" w:rsidP="00617F42">
      <w:pPr>
        <w:rPr>
          <w:rFonts w:ascii="Arial" w:hAnsi="Arial" w:cs="Arial"/>
          <w:b/>
          <w:color w:val="C00000"/>
          <w:sz w:val="20"/>
          <w:szCs w:val="20"/>
          <w:u w:val="single"/>
        </w:rPr>
      </w:pPr>
      <w:r w:rsidRPr="00E40ED6">
        <w:rPr>
          <w:rFonts w:ascii="Arial" w:eastAsia="Times New Roman" w:hAnsi="Arial" w:cs="Arial"/>
          <w:b/>
          <w:bCs/>
          <w:color w:val="C00000"/>
          <w:sz w:val="20"/>
          <w:szCs w:val="20"/>
          <w:u w:val="single"/>
        </w:rPr>
        <w:t xml:space="preserve">Adopted:  </w:t>
      </w:r>
      <w:r w:rsidR="00617F42">
        <w:rPr>
          <w:rFonts w:ascii="Arial" w:eastAsia="Times New Roman" w:hAnsi="Arial" w:cs="Arial"/>
          <w:b/>
          <w:bCs/>
          <w:color w:val="C00000"/>
          <w:sz w:val="20"/>
          <w:szCs w:val="20"/>
          <w:u w:val="single"/>
        </w:rPr>
        <w:t>XXXXXXXX, 2019</w:t>
      </w:r>
    </w:p>
    <w:sectPr w:rsidR="003A0046" w:rsidRPr="00E40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04244EC"/>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13001B86"/>
    <w:multiLevelType w:val="multilevel"/>
    <w:tmpl w:val="2A8C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5DDF"/>
    <w:multiLevelType w:val="hybridMultilevel"/>
    <w:tmpl w:val="EFA651EE"/>
    <w:lvl w:ilvl="0" w:tplc="17047D96">
      <w:start w:val="1"/>
      <w:numFmt w:val="upperLetter"/>
      <w:lvlText w:val="(%1)"/>
      <w:lvlJc w:val="left"/>
      <w:pPr>
        <w:ind w:left="720" w:hanging="360"/>
      </w:pPr>
      <w:rPr>
        <w:rFonts w:hint="default"/>
      </w:rPr>
    </w:lvl>
    <w:lvl w:ilvl="1" w:tplc="8280E7F4">
      <w:start w:val="2"/>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83B89"/>
    <w:multiLevelType w:val="hybridMultilevel"/>
    <w:tmpl w:val="64DEF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A0B36"/>
    <w:multiLevelType w:val="hybridMultilevel"/>
    <w:tmpl w:val="A64C61F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C730F"/>
    <w:multiLevelType w:val="multilevel"/>
    <w:tmpl w:val="B39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E601F"/>
    <w:multiLevelType w:val="hybridMultilevel"/>
    <w:tmpl w:val="B012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6714F"/>
    <w:multiLevelType w:val="hybridMultilevel"/>
    <w:tmpl w:val="713C77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00311"/>
    <w:multiLevelType w:val="multilevel"/>
    <w:tmpl w:val="3FBEC67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8055A1"/>
    <w:multiLevelType w:val="multilevel"/>
    <w:tmpl w:val="A472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933CC"/>
    <w:multiLevelType w:val="hybridMultilevel"/>
    <w:tmpl w:val="D04E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33ED7"/>
    <w:multiLevelType w:val="multilevel"/>
    <w:tmpl w:val="A24237AA"/>
    <w:lvl w:ilvl="0">
      <w:start w:val="1"/>
      <w:numFmt w:val="decimal"/>
      <w:lvlText w:val="%1."/>
      <w:lvlJc w:val="left"/>
      <w:pPr>
        <w:tabs>
          <w:tab w:val="num" w:pos="720"/>
        </w:tabs>
        <w:ind w:left="720" w:hanging="360"/>
      </w:pPr>
      <w:rPr>
        <w:rFonts w:ascii="Arial" w:eastAsia="Times New Roman" w:hAnsi="Arial" w:cs="Arial"/>
        <w:strike w:val="0"/>
        <w:color w:val="auto"/>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02677A1"/>
    <w:multiLevelType w:val="hybridMultilevel"/>
    <w:tmpl w:val="72B62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501EC"/>
    <w:multiLevelType w:val="hybridMultilevel"/>
    <w:tmpl w:val="D820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303C1"/>
    <w:multiLevelType w:val="multilevel"/>
    <w:tmpl w:val="9178464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D51BB"/>
    <w:multiLevelType w:val="hybridMultilevel"/>
    <w:tmpl w:val="6958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C6732"/>
    <w:multiLevelType w:val="hybridMultilevel"/>
    <w:tmpl w:val="66A414F0"/>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3EC2346"/>
    <w:multiLevelType w:val="hybridMultilevel"/>
    <w:tmpl w:val="DA56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7B0D"/>
    <w:multiLevelType w:val="hybridMultilevel"/>
    <w:tmpl w:val="5566B234"/>
    <w:lvl w:ilvl="0" w:tplc="F162BF8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667CB"/>
    <w:multiLevelType w:val="hybridMultilevel"/>
    <w:tmpl w:val="3AF4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01117"/>
    <w:multiLevelType w:val="hybridMultilevel"/>
    <w:tmpl w:val="D25008E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274BC"/>
    <w:multiLevelType w:val="hybridMultilevel"/>
    <w:tmpl w:val="2D6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F6F59"/>
    <w:multiLevelType w:val="hybridMultilevel"/>
    <w:tmpl w:val="BC92BCE0"/>
    <w:lvl w:ilvl="0" w:tplc="04101828">
      <w:start w:val="1"/>
      <w:numFmt w:val="lowerRoman"/>
      <w:lvlText w:val="%1."/>
      <w:lvlJc w:val="left"/>
      <w:pPr>
        <w:ind w:left="153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76991"/>
    <w:multiLevelType w:val="multilevel"/>
    <w:tmpl w:val="7E24BBC8"/>
    <w:lvl w:ilvl="0">
      <w:start w:val="1"/>
      <w:numFmt w:val="bullet"/>
      <w:lvlText w:val=""/>
      <w:lvlJc w:val="left"/>
      <w:pPr>
        <w:tabs>
          <w:tab w:val="num" w:pos="-1380"/>
        </w:tabs>
        <w:ind w:left="-138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60"/>
        </w:tabs>
        <w:ind w:left="60" w:hanging="360"/>
      </w:pPr>
      <w:rPr>
        <w:rFonts w:ascii="Wingdings" w:hAnsi="Wingdings" w:hint="default"/>
        <w:sz w:val="20"/>
      </w:rPr>
    </w:lvl>
    <w:lvl w:ilvl="3" w:tentative="1">
      <w:start w:val="1"/>
      <w:numFmt w:val="bullet"/>
      <w:lvlText w:val=""/>
      <w:lvlJc w:val="left"/>
      <w:pPr>
        <w:tabs>
          <w:tab w:val="num" w:pos="780"/>
        </w:tabs>
        <w:ind w:left="780" w:hanging="360"/>
      </w:pPr>
      <w:rPr>
        <w:rFonts w:ascii="Wingdings" w:hAnsi="Wingdings" w:hint="default"/>
        <w:sz w:val="20"/>
      </w:rPr>
    </w:lvl>
    <w:lvl w:ilvl="4" w:tentative="1">
      <w:start w:val="1"/>
      <w:numFmt w:val="bullet"/>
      <w:lvlText w:val=""/>
      <w:lvlJc w:val="left"/>
      <w:pPr>
        <w:tabs>
          <w:tab w:val="num" w:pos="1500"/>
        </w:tabs>
        <w:ind w:left="1500" w:hanging="360"/>
      </w:pPr>
      <w:rPr>
        <w:rFonts w:ascii="Wingdings" w:hAnsi="Wingdings" w:hint="default"/>
        <w:sz w:val="20"/>
      </w:rPr>
    </w:lvl>
    <w:lvl w:ilvl="5" w:tentative="1">
      <w:start w:val="1"/>
      <w:numFmt w:val="bullet"/>
      <w:lvlText w:val=""/>
      <w:lvlJc w:val="left"/>
      <w:pPr>
        <w:tabs>
          <w:tab w:val="num" w:pos="2220"/>
        </w:tabs>
        <w:ind w:left="2220" w:hanging="360"/>
      </w:pPr>
      <w:rPr>
        <w:rFonts w:ascii="Wingdings" w:hAnsi="Wingdings" w:hint="default"/>
        <w:sz w:val="20"/>
      </w:rPr>
    </w:lvl>
    <w:lvl w:ilvl="6" w:tentative="1">
      <w:start w:val="1"/>
      <w:numFmt w:val="bullet"/>
      <w:lvlText w:val=""/>
      <w:lvlJc w:val="left"/>
      <w:pPr>
        <w:tabs>
          <w:tab w:val="num" w:pos="2940"/>
        </w:tabs>
        <w:ind w:left="2940" w:hanging="360"/>
      </w:pPr>
      <w:rPr>
        <w:rFonts w:ascii="Wingdings" w:hAnsi="Wingdings" w:hint="default"/>
        <w:sz w:val="20"/>
      </w:rPr>
    </w:lvl>
    <w:lvl w:ilvl="7" w:tentative="1">
      <w:start w:val="1"/>
      <w:numFmt w:val="bullet"/>
      <w:lvlText w:val=""/>
      <w:lvlJc w:val="left"/>
      <w:pPr>
        <w:tabs>
          <w:tab w:val="num" w:pos="3660"/>
        </w:tabs>
        <w:ind w:left="3660" w:hanging="360"/>
      </w:pPr>
      <w:rPr>
        <w:rFonts w:ascii="Wingdings" w:hAnsi="Wingdings" w:hint="default"/>
        <w:sz w:val="20"/>
      </w:rPr>
    </w:lvl>
    <w:lvl w:ilvl="8" w:tentative="1">
      <w:start w:val="1"/>
      <w:numFmt w:val="bullet"/>
      <w:lvlText w:val=""/>
      <w:lvlJc w:val="left"/>
      <w:pPr>
        <w:tabs>
          <w:tab w:val="num" w:pos="4380"/>
        </w:tabs>
        <w:ind w:left="4380" w:hanging="360"/>
      </w:pPr>
      <w:rPr>
        <w:rFonts w:ascii="Wingdings" w:hAnsi="Wingdings" w:hint="default"/>
        <w:sz w:val="20"/>
      </w:rPr>
    </w:lvl>
  </w:abstractNum>
  <w:num w:numId="1">
    <w:abstractNumId w:val="19"/>
  </w:num>
  <w:num w:numId="2">
    <w:abstractNumId w:val="23"/>
  </w:num>
  <w:num w:numId="3">
    <w:abstractNumId w:val="0"/>
  </w:num>
  <w:num w:numId="4">
    <w:abstractNumId w:val="14"/>
  </w:num>
  <w:num w:numId="5">
    <w:abstractNumId w:val="11"/>
  </w:num>
  <w:num w:numId="6">
    <w:abstractNumId w:val="8"/>
  </w:num>
  <w:num w:numId="7">
    <w:abstractNumId w:val="16"/>
  </w:num>
  <w:num w:numId="8">
    <w:abstractNumId w:val="22"/>
  </w:num>
  <w:num w:numId="9">
    <w:abstractNumId w:val="9"/>
  </w:num>
  <w:num w:numId="10">
    <w:abstractNumId w:val="1"/>
  </w:num>
  <w:num w:numId="11">
    <w:abstractNumId w:val="5"/>
  </w:num>
  <w:num w:numId="12">
    <w:abstractNumId w:val="21"/>
  </w:num>
  <w:num w:numId="13">
    <w:abstractNumId w:val="18"/>
  </w:num>
  <w:num w:numId="14">
    <w:abstractNumId w:val="15"/>
  </w:num>
  <w:num w:numId="15">
    <w:abstractNumId w:val="10"/>
  </w:num>
  <w:num w:numId="16">
    <w:abstractNumId w:val="13"/>
  </w:num>
  <w:num w:numId="17">
    <w:abstractNumId w:val="17"/>
  </w:num>
  <w:num w:numId="18">
    <w:abstractNumId w:val="12"/>
  </w:num>
  <w:num w:numId="19">
    <w:abstractNumId w:val="3"/>
  </w:num>
  <w:num w:numId="20">
    <w:abstractNumId w:val="20"/>
  </w:num>
  <w:num w:numId="21">
    <w:abstractNumId w:val="6"/>
  </w:num>
  <w:num w:numId="22">
    <w:abstractNumId w:val="7"/>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30"/>
    <w:rsid w:val="00005E09"/>
    <w:rsid w:val="000D7424"/>
    <w:rsid w:val="000F4B9F"/>
    <w:rsid w:val="0023339B"/>
    <w:rsid w:val="002B75EE"/>
    <w:rsid w:val="00395548"/>
    <w:rsid w:val="003A0046"/>
    <w:rsid w:val="00405C05"/>
    <w:rsid w:val="00496CA5"/>
    <w:rsid w:val="004A752D"/>
    <w:rsid w:val="00596A80"/>
    <w:rsid w:val="005D6983"/>
    <w:rsid w:val="00617F42"/>
    <w:rsid w:val="006876D8"/>
    <w:rsid w:val="006D0BF7"/>
    <w:rsid w:val="0071520B"/>
    <w:rsid w:val="007F572D"/>
    <w:rsid w:val="008B6A2A"/>
    <w:rsid w:val="00932C3F"/>
    <w:rsid w:val="00950AB4"/>
    <w:rsid w:val="00A067A2"/>
    <w:rsid w:val="00A37BDA"/>
    <w:rsid w:val="00AC5587"/>
    <w:rsid w:val="00AE327A"/>
    <w:rsid w:val="00AF074F"/>
    <w:rsid w:val="00B648E9"/>
    <w:rsid w:val="00BC429B"/>
    <w:rsid w:val="00BF4770"/>
    <w:rsid w:val="00C02A33"/>
    <w:rsid w:val="00C17F9C"/>
    <w:rsid w:val="00C55FA1"/>
    <w:rsid w:val="00C6338E"/>
    <w:rsid w:val="00CB3130"/>
    <w:rsid w:val="00CF4073"/>
    <w:rsid w:val="00E40ED6"/>
    <w:rsid w:val="00EE21F3"/>
    <w:rsid w:val="00F20185"/>
    <w:rsid w:val="00F8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30AE"/>
  <w15:chartTrackingRefBased/>
  <w15:docId w15:val="{24F823B7-19F6-4FB9-B41F-742764A9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0185"/>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CB3130"/>
    <w:pPr>
      <w:ind w:left="720"/>
      <w:contextualSpacing/>
    </w:pPr>
  </w:style>
  <w:style w:type="paragraph" w:styleId="BalloonText">
    <w:name w:val="Balloon Text"/>
    <w:basedOn w:val="Normal"/>
    <w:link w:val="BalloonTextChar"/>
    <w:uiPriority w:val="99"/>
    <w:semiHidden/>
    <w:unhideWhenUsed/>
    <w:rsid w:val="00AF0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74F"/>
    <w:rPr>
      <w:rFonts w:ascii="Segoe UI" w:hAnsi="Segoe UI" w:cs="Segoe UI"/>
      <w:sz w:val="18"/>
      <w:szCs w:val="18"/>
    </w:rPr>
  </w:style>
  <w:style w:type="paragraph" w:styleId="BodyText2">
    <w:name w:val="Body Text 2"/>
    <w:basedOn w:val="Normal"/>
    <w:link w:val="BodyText2Char"/>
    <w:rsid w:val="00A067A2"/>
    <w:pPr>
      <w:spacing w:after="120"/>
      <w:ind w:left="360"/>
    </w:pPr>
    <w:rPr>
      <w:rFonts w:ascii="Franklin Gothic Book" w:eastAsia="Times New Roman" w:hAnsi="Franklin Gothic Book" w:cs="Franklin Gothic Book"/>
      <w:b/>
      <w:bCs/>
      <w:i/>
      <w:iCs/>
      <w:sz w:val="22"/>
    </w:rPr>
  </w:style>
  <w:style w:type="character" w:customStyle="1" w:styleId="BodyText2Char">
    <w:name w:val="Body Text 2 Char"/>
    <w:basedOn w:val="DefaultParagraphFont"/>
    <w:link w:val="BodyText2"/>
    <w:rsid w:val="00A067A2"/>
    <w:rPr>
      <w:rFonts w:ascii="Franklin Gothic Book" w:eastAsia="Times New Roman" w:hAnsi="Franklin Gothic Book" w:cs="Franklin Gothic Book"/>
      <w:b/>
      <w:bCs/>
      <w:i/>
      <w:iCs/>
      <w:sz w:val="22"/>
    </w:rPr>
  </w:style>
  <w:style w:type="paragraph" w:styleId="ListBullet2">
    <w:name w:val="List Bullet 2"/>
    <w:basedOn w:val="Normal"/>
    <w:autoRedefine/>
    <w:rsid w:val="00A067A2"/>
    <w:pPr>
      <w:jc w:val="both"/>
    </w:pPr>
    <w:rPr>
      <w:rFonts w:ascii="Arial" w:eastAsia="Times New Roman" w:hAnsi="Arial" w:cs="Arial"/>
      <w:szCs w:val="24"/>
    </w:rPr>
  </w:style>
  <w:style w:type="paragraph" w:styleId="NormalWeb">
    <w:name w:val="Normal (Web)"/>
    <w:basedOn w:val="Normal"/>
    <w:uiPriority w:val="99"/>
    <w:semiHidden/>
    <w:unhideWhenUsed/>
    <w:rsid w:val="00A067A2"/>
    <w:pPr>
      <w:spacing w:before="100" w:beforeAutospacing="1" w:after="100" w:afterAutospacing="1"/>
    </w:pPr>
    <w:rPr>
      <w:rFonts w:eastAsia="Times New Roman" w:cs="Times New Roman"/>
      <w:szCs w:val="24"/>
    </w:rPr>
  </w:style>
  <w:style w:type="paragraph" w:styleId="BodyText">
    <w:name w:val="Body Text"/>
    <w:basedOn w:val="Normal"/>
    <w:link w:val="BodyTextChar"/>
    <w:rsid w:val="00950AB4"/>
    <w:pPr>
      <w:spacing w:after="120"/>
    </w:pPr>
    <w:rPr>
      <w:rFonts w:ascii="Franklin Gothic Book" w:eastAsia="Times New Roman" w:hAnsi="Franklin Gothic Book" w:cs="Franklin Gothic Book"/>
      <w:sz w:val="22"/>
    </w:rPr>
  </w:style>
  <w:style w:type="character" w:customStyle="1" w:styleId="BodyTextChar">
    <w:name w:val="Body Text Char"/>
    <w:basedOn w:val="DefaultParagraphFont"/>
    <w:link w:val="BodyText"/>
    <w:rsid w:val="00950AB4"/>
    <w:rPr>
      <w:rFonts w:ascii="Franklin Gothic Book" w:eastAsia="Times New Roman" w:hAnsi="Franklin Gothic Book" w:cs="Franklin Gothic 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90ADB4C0DF3A844A4BBD864BA281FAD" ma:contentTypeVersion="1" ma:contentTypeDescription="Create a new document." ma:contentTypeScope="" ma:versionID="c916b72c6e6ad54f1b2256709559a4fd">
  <xsd:schema xmlns:xsd="http://www.w3.org/2001/XMLSchema" xmlns:xs="http://www.w3.org/2001/XMLSchema" xmlns:p="http://schemas.microsoft.com/office/2006/metadata/properties" xmlns:ns2="431189f8-a51b-453f-9f0c-3a0b3b65b12f" targetNamespace="http://schemas.microsoft.com/office/2006/metadata/properties" ma:root="true" ma:fieldsID="b96c214a694ffaf4954aeac313948b30"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HNYXMCCMVK3K-743504103-38</_dlc_DocId>
    <_dlc_DocIdUrl xmlns="431189f8-a51b-453f-9f0c-3a0b3b65b12f">
      <Url>https://www.sac.edu/President/AcademicSenate/_layouts/15/DocIdRedir.aspx?ID=HNYXMCCMVK3K-743504103-38</Url>
      <Description>HNYXMCCMVK3K-743504103-38</Description>
    </_dlc_DocIdUrl>
  </documentManagement>
</p:properties>
</file>

<file path=customXml/itemProps1.xml><?xml version="1.0" encoding="utf-8"?>
<ds:datastoreItem xmlns:ds="http://schemas.openxmlformats.org/officeDocument/2006/customXml" ds:itemID="{5E086E7F-67A0-43BA-B5D2-F73229E60B47}"/>
</file>

<file path=customXml/itemProps2.xml><?xml version="1.0" encoding="utf-8"?>
<ds:datastoreItem xmlns:ds="http://schemas.openxmlformats.org/officeDocument/2006/customXml" ds:itemID="{E8D5AE60-015B-4E2A-A5CC-C8C13E3AE6E4}"/>
</file>

<file path=customXml/itemProps3.xml><?xml version="1.0" encoding="utf-8"?>
<ds:datastoreItem xmlns:ds="http://schemas.openxmlformats.org/officeDocument/2006/customXml" ds:itemID="{0BCFC58D-9DD7-4254-B4E9-C36152093459}"/>
</file>

<file path=customXml/itemProps4.xml><?xml version="1.0" encoding="utf-8"?>
<ds:datastoreItem xmlns:ds="http://schemas.openxmlformats.org/officeDocument/2006/customXml" ds:itemID="{70735BD6-DAC3-421F-9574-4A2647CA8AEF}"/>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Debra</dc:creator>
  <cp:keywords/>
  <dc:description/>
  <cp:lastModifiedBy>Gerard, Debra</cp:lastModifiedBy>
  <cp:revision>2</cp:revision>
  <cp:lastPrinted>2019-08-29T16:12:00Z</cp:lastPrinted>
  <dcterms:created xsi:type="dcterms:W3CDTF">2019-09-03T22:25:00Z</dcterms:created>
  <dcterms:modified xsi:type="dcterms:W3CDTF">2019-09-03T22:25:00Z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0x010100F90ADB4C0DF3A844A4BBD864BA281FAD</vt:lpwstr>
  </property>
  <property fmtid="{D5CDD505-2E9C-101B-9397-08002B2CF9AE}" pid="3" name="_dlc_DocIdItemGuid">
    <vt:lpwstr>c6f6e521-dc5c-49ba-853c-380e14f76850</vt:lpwstr>
  </property>
</Properties>
</file>